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440"/>
        <w:gridCol w:w="8784"/>
      </w:tblGrid>
      <w:tr>
        <w:tc>
          <w:tcPr>
            <w:tcW w:type="dxa" w:w="5112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77240" cy="7772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hot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12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20"/>
            </w:pPr>
            <w:r>
              <w:rPr>
                <w:rFonts w:ascii="Calibri" w:hAnsi="Calibri"/>
                <w:b/>
                <w:i w:val="0"/>
                <w:color w:val="171717"/>
                <w:sz w:val="40"/>
              </w:rPr>
              <w:t>Muhammad Umar Farooq</w:t>
            </w:r>
          </w:p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1C5D76"/>
                <w:sz w:val="22"/>
              </w:rPr>
              <w:t>Full-Stack Engineer — Web, Mobile &amp; AI Products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5B5348"/>
                <w:sz w:val="17"/>
              </w:rPr>
              <w:t>Faisalabad, Pakistan  ·  develop.umar@gmail.com  ·  mumar.dev  ·  github.com/mumar20  ·  linkedin.com/in/mumar20</w:t>
            </w:r>
          </w:p>
        </w:tc>
      </w:tr>
    </w:tbl>
    <w:p>
      <w:pPr>
        <w:spacing w:before="60" w:after="20"/>
        <w:pBdr>
          <w:bottom w:val="single" w:sz="6" w:space="2" w:color="C9BFB2"/>
        </w:pBdr>
      </w:pPr>
    </w:p>
    <w:p>
      <w:pPr>
        <w:spacing w:before="160" w:after="60"/>
        <w:pBdr>
          <w:bottom w:val="single" w:sz="6" w:space="2" w:color="C9BFB2"/>
        </w:pBdr>
      </w:pPr>
      <w:r>
        <w:rPr>
          <w:rFonts w:ascii="Calibri" w:hAnsi="Calibri"/>
          <w:b/>
          <w:i w:val="0"/>
          <w:color w:val="1C5D76"/>
          <w:sz w:val="21"/>
        </w:rPr>
        <w:t>SUMMARY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171717"/>
          <w:sz w:val="20"/>
        </w:rPr>
        <w:t>Full-stack engineer with 6+ years building and shipping production web, mobile, and AI-enabled products for startups and small businesses. Strong frontend craft across React / Next.js and Flutter, backed by dependable Node.js services and applied AI (retrieval and agentic workflows). I take products from first scope through launch, and lead a small team so client work ships on time.</w:t>
      </w:r>
    </w:p>
    <w:p>
      <w:pPr>
        <w:spacing w:before="160" w:after="60"/>
        <w:pBdr>
          <w:bottom w:val="single" w:sz="6" w:space="2" w:color="C9BFB2"/>
        </w:pBdr>
      </w:pPr>
      <w:r>
        <w:rPr>
          <w:rFonts w:ascii="Calibri" w:hAnsi="Calibri"/>
          <w:b/>
          <w:i w:val="0"/>
          <w:color w:val="1C5D76"/>
          <w:sz w:val="21"/>
        </w:rPr>
        <w:t>CORE SKILLS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9"/>
        </w:rPr>
        <w:t xml:space="preserve">Frontend:  </w:t>
      </w:r>
      <w:r>
        <w:rPr>
          <w:rFonts w:ascii="Calibri" w:hAnsi="Calibri"/>
          <w:b w:val="0"/>
          <w:i w:val="0"/>
          <w:color w:val="5B5348"/>
          <w:sz w:val="19"/>
        </w:rPr>
        <w:t>React, Next.js, TypeScript, Tailwind CSS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9"/>
        </w:rPr>
        <w:t xml:space="preserve">Backend:  </w:t>
      </w:r>
      <w:r>
        <w:rPr>
          <w:rFonts w:ascii="Calibri" w:hAnsi="Calibri"/>
          <w:b w:val="0"/>
          <w:i w:val="0"/>
          <w:color w:val="5B5348"/>
          <w:sz w:val="19"/>
        </w:rPr>
        <w:t>Node.js, Express, PostgreSQL, MongoDB, Supabase, Prisma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9"/>
        </w:rPr>
        <w:t xml:space="preserve">Mobile:  </w:t>
      </w:r>
      <w:r>
        <w:rPr>
          <w:rFonts w:ascii="Calibri" w:hAnsi="Calibri"/>
          <w:b w:val="0"/>
          <w:i w:val="0"/>
          <w:color w:val="5B5348"/>
          <w:sz w:val="19"/>
        </w:rPr>
        <w:t>Flutter, React Native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9"/>
        </w:rPr>
        <w:t xml:space="preserve">AI:  </w:t>
      </w:r>
      <w:r>
        <w:rPr>
          <w:rFonts w:ascii="Calibri" w:hAnsi="Calibri"/>
          <w:b w:val="0"/>
          <w:i w:val="0"/>
          <w:color w:val="5B5348"/>
          <w:sz w:val="19"/>
        </w:rPr>
        <w:t>OpenAI, Vercel AI SDK, LangChain / LangGraph, RAG &amp; agentic workflows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9"/>
        </w:rPr>
        <w:t xml:space="preserve">Cloud &amp; Tools:  </w:t>
      </w:r>
      <w:r>
        <w:rPr>
          <w:rFonts w:ascii="Calibri" w:hAnsi="Calibri"/>
          <w:b w:val="0"/>
          <w:i w:val="0"/>
          <w:color w:val="5B5348"/>
          <w:sz w:val="19"/>
        </w:rPr>
        <w:t>AWS, Vercel, Stripe, Clerk, Git</w:t>
      </w:r>
    </w:p>
    <w:p>
      <w:pPr>
        <w:spacing w:before="160" w:after="60"/>
        <w:pBdr>
          <w:bottom w:val="single" w:sz="6" w:space="2" w:color="C9BFB2"/>
        </w:pBdr>
      </w:pPr>
      <w:r>
        <w:rPr>
          <w:rFonts w:ascii="Calibri" w:hAnsi="Calibri"/>
          <w:b/>
          <w:i w:val="0"/>
          <w:color w:val="1C5D76"/>
          <w:sz w:val="21"/>
        </w:rPr>
        <w:t>EXPERIENCE</w:t>
      </w:r>
    </w:p>
    <w:p>
      <w:pPr>
        <w:spacing w:before="60" w:after="20"/>
      </w:pPr>
      <w:r>
        <w:rPr>
          <w:rFonts w:ascii="Calibri" w:hAnsi="Calibri"/>
          <w:b/>
          <w:i w:val="0"/>
          <w:color w:val="171717"/>
          <w:sz w:val="21"/>
        </w:rPr>
        <w:t xml:space="preserve">Independent Full-Stack Engineer — </w:t>
      </w:r>
      <w:r>
        <w:rPr>
          <w:rFonts w:ascii="Calibri" w:hAnsi="Calibri"/>
          <w:b/>
          <w:i w:val="0"/>
          <w:color w:val="1C5D76"/>
          <w:sz w:val="21"/>
        </w:rPr>
        <w:t>Freelance Practice</w:t>
      </w:r>
      <w:r>
        <w:rPr>
          <w:rFonts w:ascii="Calibri" w:hAnsi="Calibri"/>
          <w:b w:val="0"/>
          <w:i w:val="0"/>
          <w:color w:val="8A8073"/>
          <w:sz w:val="18"/>
        </w:rPr>
        <w:t xml:space="preserve">     2024 – Present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Design and ship production web, mobile, and AI-enabled products for startups and small businesses — from first scope through launch and iteration.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Lead a small delivery team so client work ships on a real timeline, while staying hands-on across React, Next.js, Node.js, TypeScript, and Flutter.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Built owned products end to end — FormPilot, Resumi, and Invoicery — including auth, billing, AI features, and shareable public links on Next.js + Postgres.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8A8073"/>
          <w:sz w:val="16"/>
        </w:rPr>
        <w:t>Next.js · React · TypeScript · Node.js · Flutter · OpenAI / Vercel AI SDK · PostgreSQL</w:t>
      </w:r>
    </w:p>
    <w:p>
      <w:pPr>
        <w:spacing w:before="60" w:after="20"/>
      </w:pPr>
      <w:r>
        <w:rPr>
          <w:rFonts w:ascii="Calibri" w:hAnsi="Calibri"/>
          <w:b/>
          <w:i w:val="0"/>
          <w:color w:val="171717"/>
          <w:sz w:val="21"/>
        </w:rPr>
        <w:t xml:space="preserve">Senior Full-Stack Engineer — </w:t>
      </w:r>
      <w:r>
        <w:rPr>
          <w:rFonts w:ascii="Calibri" w:hAnsi="Calibri"/>
          <w:b/>
          <w:i w:val="0"/>
          <w:color w:val="1C5D76"/>
          <w:sz w:val="21"/>
        </w:rPr>
        <w:t>Crave (Food-Tech)</w:t>
      </w:r>
      <w:r>
        <w:rPr>
          <w:rFonts w:ascii="Calibri" w:hAnsi="Calibri"/>
          <w:b w:val="0"/>
          <w:i w:val="0"/>
          <w:color w:val="8A8073"/>
          <w:sz w:val="18"/>
        </w:rPr>
        <w:t xml:space="preserve">     2021 – 2024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Built and maintained a multi-surface restaurant commerce platform end to end: customer web ordering, a merchant business manager, and a React Native order-manager app.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Delivered shared Node.js services for orders, menus, payments, and live staff updates, with real-time features over Socket.IO and Stripe payments.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Grew from frontend into full-stack product engineering across performance, real-time systems, and production delivery.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8A8073"/>
          <w:sz w:val="16"/>
        </w:rPr>
        <w:t>Next.js · React · React Native · Node.js · Express · MongoDB · Socket.IO · Stripe</w:t>
      </w:r>
    </w:p>
    <w:p>
      <w:pPr>
        <w:spacing w:before="60" w:after="20"/>
      </w:pPr>
      <w:r>
        <w:rPr>
          <w:rFonts w:ascii="Calibri" w:hAnsi="Calibri"/>
          <w:b/>
          <w:i w:val="0"/>
          <w:color w:val="171717"/>
          <w:sz w:val="21"/>
        </w:rPr>
        <w:t xml:space="preserve">Full-Stack / Frontend Engineer — </w:t>
      </w:r>
      <w:r>
        <w:rPr>
          <w:rFonts w:ascii="Calibri" w:hAnsi="Calibri"/>
          <w:b/>
          <w:i w:val="0"/>
          <w:color w:val="1C5D76"/>
          <w:sz w:val="21"/>
        </w:rPr>
        <w:t>Product &amp; Agency Work</w:t>
      </w:r>
      <w:r>
        <w:rPr>
          <w:rFonts w:ascii="Calibri" w:hAnsi="Calibri"/>
          <w:b w:val="0"/>
          <w:i w:val="0"/>
          <w:color w:val="8A8073"/>
          <w:sz w:val="18"/>
        </w:rPr>
        <w:t xml:space="preserve">     2019 – 2021</w:t>
      </w:r>
    </w:p>
    <w:p>
      <w:pPr>
        <w:pStyle w:val="ListBullet"/>
        <w:spacing w:after="20"/>
        <w:ind w:left="288"/>
      </w:pPr>
      <w:r>
        <w:rPr>
          <w:rFonts w:ascii="Calibri" w:hAnsi="Calibri"/>
          <w:b w:val="0"/>
          <w:i w:val="0"/>
          <w:color w:val="33322F"/>
          <w:sz w:val="19"/>
        </w:rPr>
        <w:t>Shipped responsive marketing sites, CMS-driven applications, reusable component systems, and client dashboards — building the frontend craft and delivery discipline the rest of my product work is built on.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8A8073"/>
          <w:sz w:val="16"/>
        </w:rPr>
        <w:t>React · JavaScript · Node.js · HTML / CSS · Tailwind CSS</w:t>
      </w:r>
    </w:p>
    <w:p>
      <w:pPr>
        <w:spacing w:before="160" w:after="60"/>
        <w:pBdr>
          <w:bottom w:val="single" w:sz="6" w:space="2" w:color="C9BFB2"/>
        </w:pBdr>
      </w:pPr>
      <w:r>
        <w:rPr>
          <w:rFonts w:ascii="Calibri" w:hAnsi="Calibri"/>
          <w:b/>
          <w:i w:val="0"/>
          <w:color w:val="1C5D76"/>
          <w:sz w:val="21"/>
        </w:rPr>
        <w:t>SELECTED PROJECTS</w:t>
      </w:r>
    </w:p>
    <w:p>
      <w:pPr>
        <w:spacing w:before="40" w:after="0"/>
      </w:pPr>
      <w:r>
        <w:rPr>
          <w:rFonts w:ascii="Calibri" w:hAnsi="Calibri"/>
          <w:b/>
          <w:i w:val="0"/>
          <w:color w:val="171717"/>
          <w:sz w:val="19"/>
        </w:rPr>
        <w:t xml:space="preserve">FormPilot </w:t>
      </w:r>
      <w:r>
        <w:rPr>
          <w:rFonts w:ascii="Calibri" w:hAnsi="Calibri"/>
          <w:b w:val="0"/>
          <w:i w:val="0"/>
          <w:color w:val="3A3934"/>
          <w:sz w:val="19"/>
        </w:rPr>
        <w:t>— AI-assisted form builder that turns each intake submission into a structured, actionable summary.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8A8073"/>
          <w:sz w:val="16"/>
        </w:rPr>
        <w:t>Next.js · OpenAI · Stripe · mumar.dev/case/formpilot</w:t>
      </w:r>
    </w:p>
    <w:p>
      <w:pPr>
        <w:spacing w:before="40" w:after="0"/>
      </w:pPr>
      <w:r>
        <w:rPr>
          <w:rFonts w:ascii="Calibri" w:hAnsi="Calibri"/>
          <w:b/>
          <w:i w:val="0"/>
          <w:color w:val="171717"/>
          <w:sz w:val="19"/>
        </w:rPr>
        <w:t xml:space="preserve">CraveUp — Restaurant Ordering &amp; Management </w:t>
      </w:r>
      <w:r>
        <w:rPr>
          <w:rFonts w:ascii="Calibri" w:hAnsi="Calibri"/>
          <w:b w:val="0"/>
          <w:i w:val="0"/>
          <w:color w:val="3A3934"/>
          <w:sz w:val="19"/>
        </w:rPr>
        <w:t>— Multi-surface commerce platform at Crave: web ordering, merchant manager, React Native order app, shared Node.js services.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8A8073"/>
          <w:sz w:val="16"/>
        </w:rPr>
        <w:t>Next.js · React Native · Node.js · Stripe · mumar.dev/case/craveup-restaurant-platform</w:t>
      </w:r>
    </w:p>
    <w:p>
      <w:pPr>
        <w:spacing w:before="40" w:after="0"/>
      </w:pPr>
      <w:r>
        <w:rPr>
          <w:rFonts w:ascii="Calibri" w:hAnsi="Calibri"/>
          <w:b/>
          <w:i w:val="0"/>
          <w:color w:val="171717"/>
          <w:sz w:val="19"/>
        </w:rPr>
        <w:t xml:space="preserve">AI Operations Copilot </w:t>
      </w:r>
      <w:r>
        <w:rPr>
          <w:rFonts w:ascii="Calibri" w:hAnsi="Calibri"/>
          <w:b w:val="0"/>
          <w:i w:val="0"/>
          <w:color w:val="3A3934"/>
          <w:sz w:val="19"/>
        </w:rPr>
        <w:t>— Retrieval + agentic copilot over a hospitality company's documents, email, and POS data (client project, anonymized).</w:t>
      </w:r>
    </w:p>
    <w:p>
      <w:pPr>
        <w:spacing w:before="0" w:after="20"/>
      </w:pPr>
      <w:r>
        <w:rPr>
          <w:rFonts w:ascii="Calibri" w:hAnsi="Calibri"/>
          <w:b w:val="0"/>
          <w:i w:val="0"/>
          <w:color w:val="8A8073"/>
          <w:sz w:val="16"/>
        </w:rPr>
        <w:t>LangGraph · OpenAI · Supabase · mumar.dev/case/ai-ops-copilot</w:t>
      </w:r>
    </w:p>
    <w:p>
      <w:pPr>
        <w:spacing w:before="40" w:after="20"/>
      </w:pPr>
      <w:r>
        <w:rPr>
          <w:rFonts w:ascii="Calibri" w:hAnsi="Calibri"/>
          <w:b w:val="0"/>
          <w:i w:val="0"/>
          <w:color w:val="8A8073"/>
          <w:sz w:val="17"/>
        </w:rPr>
        <w:t>Plus a real-estate investment platform (Flutter + on-chain verification), a multi-vendor marketplace, a U.S. business-formation SaaS, and a multi-location ordering platform — full case studies at mumar.dev/work.</w:t>
      </w:r>
    </w:p>
    <w:p>
      <w:pPr>
        <w:spacing w:before="160" w:after="60"/>
        <w:pBdr>
          <w:bottom w:val="single" w:sz="6" w:space="2" w:color="C9BFB2"/>
        </w:pBdr>
      </w:pPr>
      <w:r>
        <w:rPr>
          <w:rFonts w:ascii="Calibri" w:hAnsi="Calibri"/>
          <w:b/>
          <w:i w:val="0"/>
          <w:color w:val="1C5D76"/>
          <w:sz w:val="21"/>
        </w:rPr>
        <w:t>LINKS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8"/>
        </w:rPr>
        <w:t xml:space="preserve">Portfolio: </w:t>
      </w:r>
      <w:r>
        <w:rPr>
          <w:rFonts w:ascii="Calibri" w:hAnsi="Calibri"/>
          <w:b w:val="0"/>
          <w:i w:val="0"/>
          <w:color w:val="5B5348"/>
          <w:sz w:val="18"/>
        </w:rPr>
        <w:t>mumar.dev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8"/>
        </w:rPr>
        <w:t xml:space="preserve">GitHub: </w:t>
      </w:r>
      <w:r>
        <w:rPr>
          <w:rFonts w:ascii="Calibri" w:hAnsi="Calibri"/>
          <w:b w:val="0"/>
          <w:i w:val="0"/>
          <w:color w:val="5B5348"/>
          <w:sz w:val="18"/>
        </w:rPr>
        <w:t>github.com/mumar20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8"/>
        </w:rPr>
        <w:t xml:space="preserve">LinkedIn: </w:t>
      </w:r>
      <w:r>
        <w:rPr>
          <w:rFonts w:ascii="Calibri" w:hAnsi="Calibri"/>
          <w:b w:val="0"/>
          <w:i w:val="0"/>
          <w:color w:val="5B5348"/>
          <w:sz w:val="18"/>
        </w:rPr>
        <w:t>linkedin.com/in/mumar20</w:t>
      </w:r>
    </w:p>
    <w:p>
      <w:pPr>
        <w:spacing w:before="0" w:after="20"/>
      </w:pPr>
      <w:r>
        <w:rPr>
          <w:rFonts w:ascii="Calibri" w:hAnsi="Calibri"/>
          <w:b/>
          <w:i w:val="0"/>
          <w:color w:val="171717"/>
          <w:sz w:val="18"/>
        </w:rPr>
        <w:t xml:space="preserve">Email: </w:t>
      </w:r>
      <w:r>
        <w:rPr>
          <w:rFonts w:ascii="Calibri" w:hAnsi="Calibri"/>
          <w:b w:val="0"/>
          <w:i w:val="0"/>
          <w:color w:val="5B5348"/>
          <w:sz w:val="18"/>
        </w:rPr>
        <w:t>develop.umar@gmail.com</w:t>
      </w:r>
    </w:p>
    <w:p>
      <w:pPr>
        <w:spacing w:before="40" w:after="40"/>
      </w:pPr>
      <w:r>
        <w:rPr>
          <w:rFonts w:ascii="Calibri" w:hAnsi="Calibri"/>
          <w:b/>
          <w:i w:val="0"/>
          <w:color w:val="1C5D76"/>
          <w:sz w:val="18"/>
        </w:rPr>
        <w:t>● Available for new client &amp; contract work.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54" w:lineRule="auto"/>
    </w:pPr>
    <w:rPr>
      <w:rFonts w:ascii="Calibri" w:hAnsi="Calibri"/>
      <w:color w:val="17171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